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3" w:rsidRPr="0060124F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>Справка о ходе исполнения бюджета город</w:t>
      </w:r>
      <w:r w:rsidR="00BC2635">
        <w:rPr>
          <w:rFonts w:ascii="Times New Roman" w:hAnsi="Times New Roman"/>
          <w:b/>
        </w:rPr>
        <w:t>ского округа</w:t>
      </w:r>
      <w:r w:rsidRPr="0060124F">
        <w:rPr>
          <w:rFonts w:ascii="Times New Roman" w:hAnsi="Times New Roman"/>
          <w:b/>
        </w:rPr>
        <w:t xml:space="preserve"> Лобня </w:t>
      </w:r>
    </w:p>
    <w:p w:rsidR="004C4633" w:rsidRDefault="004C4633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60124F">
        <w:rPr>
          <w:rFonts w:ascii="Times New Roman" w:hAnsi="Times New Roman"/>
          <w:b/>
        </w:rPr>
        <w:t xml:space="preserve">по состоянию на </w:t>
      </w:r>
      <w:r w:rsidR="00C40E39">
        <w:rPr>
          <w:rFonts w:ascii="Times New Roman" w:hAnsi="Times New Roman"/>
          <w:b/>
        </w:rPr>
        <w:t>01</w:t>
      </w:r>
      <w:r w:rsidR="006069A3">
        <w:rPr>
          <w:rFonts w:ascii="Times New Roman" w:hAnsi="Times New Roman"/>
          <w:b/>
        </w:rPr>
        <w:t xml:space="preserve"> </w:t>
      </w:r>
      <w:r w:rsidR="00C40E39">
        <w:rPr>
          <w:rFonts w:ascii="Times New Roman" w:hAnsi="Times New Roman"/>
          <w:b/>
        </w:rPr>
        <w:t>апреля</w:t>
      </w:r>
      <w:r w:rsidR="00286D48">
        <w:rPr>
          <w:rFonts w:ascii="Times New Roman" w:hAnsi="Times New Roman"/>
          <w:b/>
        </w:rPr>
        <w:t xml:space="preserve"> 2</w:t>
      </w:r>
      <w:r w:rsidRPr="0060124F">
        <w:rPr>
          <w:rFonts w:ascii="Times New Roman" w:hAnsi="Times New Roman"/>
          <w:b/>
        </w:rPr>
        <w:t>01</w:t>
      </w:r>
      <w:r w:rsidR="00E72811">
        <w:rPr>
          <w:rFonts w:ascii="Times New Roman" w:hAnsi="Times New Roman"/>
          <w:b/>
        </w:rPr>
        <w:t>9</w:t>
      </w:r>
      <w:r w:rsidRPr="0060124F">
        <w:rPr>
          <w:rFonts w:ascii="Times New Roman" w:hAnsi="Times New Roman"/>
          <w:b/>
        </w:rPr>
        <w:t xml:space="preserve"> года</w:t>
      </w:r>
    </w:p>
    <w:p w:rsidR="006C79EC" w:rsidRDefault="006C79EC" w:rsidP="004C4633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C4633" w:rsidRPr="00863223" w:rsidRDefault="004C4633" w:rsidP="004C4633">
      <w:pPr>
        <w:spacing w:line="240" w:lineRule="auto"/>
        <w:contextualSpacing/>
        <w:jc w:val="center"/>
        <w:rPr>
          <w:rFonts w:ascii="Times New Roman" w:hAnsi="Times New Roman"/>
        </w:rPr>
      </w:pPr>
      <w:r w:rsidRPr="0060124F">
        <w:rPr>
          <w:rFonts w:ascii="Times New Roman" w:hAnsi="Times New Roman"/>
          <w:b/>
        </w:rPr>
        <w:t>ДОХОДЫ</w:t>
      </w:r>
    </w:p>
    <w:tbl>
      <w:tblPr>
        <w:tblpPr w:leftFromText="180" w:rightFromText="180" w:vertAnchor="page" w:horzAnchor="margin" w:tblpY="2161"/>
        <w:tblW w:w="14567" w:type="dxa"/>
        <w:tblLayout w:type="fixed"/>
        <w:tblLook w:val="00A0" w:firstRow="1" w:lastRow="0" w:firstColumn="1" w:lastColumn="0" w:noHBand="0" w:noVBand="0"/>
      </w:tblPr>
      <w:tblGrid>
        <w:gridCol w:w="6204"/>
        <w:gridCol w:w="2976"/>
        <w:gridCol w:w="2977"/>
        <w:gridCol w:w="2410"/>
      </w:tblGrid>
      <w:tr w:rsidR="006C79EC" w:rsidRPr="001E0C6D" w:rsidTr="006C79EC">
        <w:trPr>
          <w:trHeight w:val="8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C" w:rsidRPr="001E0C6D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9EC" w:rsidRPr="001E0C6D" w:rsidRDefault="006C79EC" w:rsidP="00E7281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E0C6D">
              <w:rPr>
                <w:rFonts w:ascii="Times New Roman" w:hAnsi="Times New Roman"/>
              </w:rPr>
              <w:t xml:space="preserve">Утвержденный план на 2019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9EC" w:rsidRPr="00073ECE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3ECE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9EC" w:rsidRPr="00073ECE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73ECE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НДФЛ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857675,0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204677,9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23,86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Акцизы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7026,3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2331,1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33,18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Налог по УСНО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146500,0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32717,1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22,33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ЕНВД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34500,0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7799,3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22,61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Патент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14000,0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4129,7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29,50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30000,0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2448,9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8,16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197021,0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38862,1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19,72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9700,0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2606,4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26,87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Аренда земли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141500,0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31660,4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22,37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16020,0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4451,7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27,79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24953,0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5771,5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23,13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509,0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753,3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148,00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60F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Платные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4386,5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274,0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6,25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Продажа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280,5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5000,0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11325,1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226,50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Штрафы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11840,0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3403,8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28,75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Невыясненные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-755,4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Прочие неналоговые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4500,0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427,1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9,49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 xml:space="preserve">Возврат иных целевых субсидий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703,7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Прочие безвозмездные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2000,0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1,50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0C6D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0E39">
              <w:rPr>
                <w:rFonts w:ascii="Times New Roman" w:hAnsi="Times New Roman"/>
                <w:b/>
                <w:bCs/>
              </w:rPr>
              <w:t>1507130,8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353898,2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23,48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Областные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FD48DB">
              <w:rPr>
                <w:rFonts w:ascii="Times New Roman" w:hAnsi="Times New Roman"/>
              </w:rPr>
              <w:t>1711483,6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359614,6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21,01</w:t>
            </w:r>
          </w:p>
        </w:tc>
      </w:tr>
      <w:tr w:rsidR="006C79EC" w:rsidRPr="001E0C6D" w:rsidTr="006C79EC">
        <w:trPr>
          <w:trHeight w:hRule="exact"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3A004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0C6D">
              <w:rPr>
                <w:rFonts w:ascii="Times New Roman" w:hAnsi="Times New Roman"/>
                <w:lang w:eastAsia="ru-RU"/>
              </w:rPr>
              <w:t>Возврат субвенции, субсидий и иных МБТ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1E0C6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79EC" w:rsidRPr="00FD48DB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 w:rsidRPr="00C40E39">
              <w:rPr>
                <w:rFonts w:ascii="Times New Roman" w:hAnsi="Times New Roman"/>
              </w:rPr>
              <w:t>-1779,3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C79EC" w:rsidRPr="001E0C6D" w:rsidTr="006C79EC">
        <w:trPr>
          <w:trHeight w:hRule="exact" w:val="3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EC" w:rsidRPr="001E0C6D" w:rsidRDefault="006C79EC" w:rsidP="006210E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1E0C6D">
              <w:rPr>
                <w:rFonts w:ascii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40E39">
              <w:rPr>
                <w:rFonts w:ascii="Times New Roman" w:hAnsi="Times New Roman"/>
                <w:b/>
                <w:bCs/>
              </w:rPr>
              <w:t>3218614,4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711733,5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EC" w:rsidRPr="00C40E39" w:rsidRDefault="006C79EC" w:rsidP="006C79EC">
            <w:pPr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22,11</w:t>
            </w:r>
          </w:p>
        </w:tc>
      </w:tr>
    </w:tbl>
    <w:p w:rsidR="006C79EC" w:rsidRDefault="006C79EC">
      <w:pPr>
        <w:rPr>
          <w:rFonts w:ascii="Times New Roman" w:hAnsi="Times New Roman"/>
          <w:b/>
        </w:rPr>
      </w:pPr>
    </w:p>
    <w:p w:rsidR="006C79EC" w:rsidRDefault="006C79EC">
      <w:pPr>
        <w:rPr>
          <w:rFonts w:ascii="Times New Roman" w:hAnsi="Times New Roman"/>
          <w:b/>
        </w:rPr>
      </w:pPr>
    </w:p>
    <w:p w:rsidR="004C4633" w:rsidRPr="00D428FB" w:rsidRDefault="004C4633" w:rsidP="004C4633">
      <w:pPr>
        <w:jc w:val="center"/>
        <w:rPr>
          <w:rFonts w:ascii="Times New Roman" w:hAnsi="Times New Roman"/>
          <w:b/>
        </w:rPr>
      </w:pPr>
      <w:r w:rsidRPr="00D428FB">
        <w:rPr>
          <w:rFonts w:ascii="Times New Roman" w:hAnsi="Times New Roman"/>
          <w:b/>
        </w:rPr>
        <w:lastRenderedPageBreak/>
        <w:t>Общие параметры по доходам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76"/>
        <w:gridCol w:w="2977"/>
        <w:gridCol w:w="2410"/>
      </w:tblGrid>
      <w:tr w:rsidR="006C79EC" w:rsidRPr="00D428FB" w:rsidTr="006C79EC">
        <w:tc>
          <w:tcPr>
            <w:tcW w:w="6204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8FB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Утвержденный</w:t>
            </w:r>
          </w:p>
          <w:p w:rsidR="006C79EC" w:rsidRPr="00D428FB" w:rsidRDefault="006C79EC" w:rsidP="00F44C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план на 201</w:t>
            </w:r>
            <w:r>
              <w:rPr>
                <w:rFonts w:ascii="Times New Roman" w:hAnsi="Times New Roman"/>
              </w:rPr>
              <w:t>9</w:t>
            </w:r>
            <w:r w:rsidRPr="00D428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410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428FB">
              <w:rPr>
                <w:rFonts w:ascii="Times New Roman" w:hAnsi="Times New Roman"/>
              </w:rPr>
              <w:t>% исполнения годового плана</w:t>
            </w:r>
          </w:p>
        </w:tc>
      </w:tr>
      <w:tr w:rsidR="006C79EC" w:rsidRPr="004F6DB9" w:rsidTr="006C79EC">
        <w:trPr>
          <w:trHeight w:val="624"/>
        </w:trPr>
        <w:tc>
          <w:tcPr>
            <w:tcW w:w="6204" w:type="dxa"/>
            <w:vAlign w:val="center"/>
          </w:tcPr>
          <w:p w:rsidR="006C79EC" w:rsidRPr="004F6DB9" w:rsidRDefault="006C79EC" w:rsidP="002F0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2976" w:type="dxa"/>
            <w:vAlign w:val="center"/>
          </w:tcPr>
          <w:p w:rsidR="006C79EC" w:rsidRPr="00CC426D" w:rsidRDefault="006C79EC" w:rsidP="002F0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67E3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767E3">
              <w:rPr>
                <w:rFonts w:ascii="Times New Roman" w:hAnsi="Times New Roman"/>
                <w:b/>
                <w:bCs/>
                <w:color w:val="000000"/>
              </w:rPr>
              <w:t>507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767E3">
              <w:rPr>
                <w:rFonts w:ascii="Times New Roman" w:hAnsi="Times New Roman"/>
                <w:b/>
                <w:bCs/>
                <w:color w:val="000000"/>
              </w:rPr>
              <w:t>130,8</w:t>
            </w:r>
          </w:p>
        </w:tc>
        <w:tc>
          <w:tcPr>
            <w:tcW w:w="2977" w:type="dxa"/>
            <w:vAlign w:val="center"/>
          </w:tcPr>
          <w:p w:rsidR="006C79EC" w:rsidRPr="00C40E39" w:rsidRDefault="006C79EC" w:rsidP="002F0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353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40E39">
              <w:rPr>
                <w:rFonts w:ascii="Times New Roman" w:hAnsi="Times New Roman"/>
                <w:b/>
              </w:rPr>
              <w:t>898,2</w:t>
            </w:r>
          </w:p>
        </w:tc>
        <w:tc>
          <w:tcPr>
            <w:tcW w:w="2410" w:type="dxa"/>
            <w:vAlign w:val="center"/>
          </w:tcPr>
          <w:p w:rsidR="006C79EC" w:rsidRPr="00C40E39" w:rsidRDefault="006C79EC" w:rsidP="002F0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E39">
              <w:rPr>
                <w:rFonts w:ascii="Times New Roman" w:hAnsi="Times New Roman"/>
                <w:b/>
              </w:rPr>
              <w:t>23,48</w:t>
            </w:r>
          </w:p>
        </w:tc>
      </w:tr>
      <w:tr w:rsidR="006C79EC" w:rsidRPr="00D428FB" w:rsidTr="006C79EC">
        <w:trPr>
          <w:trHeight w:val="454"/>
        </w:trPr>
        <w:tc>
          <w:tcPr>
            <w:tcW w:w="6204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2976" w:type="dxa"/>
            <w:vAlign w:val="center"/>
          </w:tcPr>
          <w:p w:rsidR="006C79EC" w:rsidRPr="00CC426D" w:rsidRDefault="006C79EC" w:rsidP="002767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1 296 422,3</w:t>
            </w:r>
          </w:p>
        </w:tc>
        <w:tc>
          <w:tcPr>
            <w:tcW w:w="2977" w:type="dxa"/>
            <w:vAlign w:val="center"/>
          </w:tcPr>
          <w:p w:rsidR="006C79EC" w:rsidRPr="00CC426D" w:rsidRDefault="006C79EC" w:rsidP="002F0A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295 572,5</w:t>
            </w:r>
          </w:p>
        </w:tc>
        <w:tc>
          <w:tcPr>
            <w:tcW w:w="2410" w:type="dxa"/>
            <w:vAlign w:val="center"/>
          </w:tcPr>
          <w:p w:rsidR="006C79EC" w:rsidRPr="00DC5ACC" w:rsidRDefault="006C79EC" w:rsidP="00890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22,80</w:t>
            </w:r>
          </w:p>
        </w:tc>
      </w:tr>
      <w:tr w:rsidR="006C79EC" w:rsidRPr="00D428FB" w:rsidTr="006C79EC">
        <w:trPr>
          <w:trHeight w:val="624"/>
        </w:trPr>
        <w:tc>
          <w:tcPr>
            <w:tcW w:w="6204" w:type="dxa"/>
            <w:vAlign w:val="center"/>
          </w:tcPr>
          <w:p w:rsidR="006C79EC" w:rsidRPr="00D428FB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FB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2976" w:type="dxa"/>
            <w:vAlign w:val="center"/>
          </w:tcPr>
          <w:p w:rsidR="006C79EC" w:rsidRPr="00CC426D" w:rsidRDefault="006C79EC" w:rsidP="0091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210 708,5</w:t>
            </w:r>
          </w:p>
        </w:tc>
        <w:tc>
          <w:tcPr>
            <w:tcW w:w="2977" w:type="dxa"/>
            <w:vAlign w:val="center"/>
          </w:tcPr>
          <w:p w:rsidR="006C79EC" w:rsidRPr="00CC426D" w:rsidRDefault="006C79EC" w:rsidP="00890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58 325,7</w:t>
            </w:r>
          </w:p>
        </w:tc>
        <w:tc>
          <w:tcPr>
            <w:tcW w:w="2410" w:type="dxa"/>
            <w:vAlign w:val="center"/>
          </w:tcPr>
          <w:p w:rsidR="006C79EC" w:rsidRPr="00DC5ACC" w:rsidRDefault="006C79EC" w:rsidP="00FE6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27,68</w:t>
            </w:r>
          </w:p>
        </w:tc>
      </w:tr>
      <w:tr w:rsidR="006C79EC" w:rsidRPr="004F6DB9" w:rsidTr="006C79EC">
        <w:trPr>
          <w:trHeight w:val="624"/>
        </w:trPr>
        <w:tc>
          <w:tcPr>
            <w:tcW w:w="6204" w:type="dxa"/>
            <w:vAlign w:val="center"/>
          </w:tcPr>
          <w:p w:rsidR="006C79EC" w:rsidRPr="004F6DB9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Безвозмездные поступления от других бюджетов</w:t>
            </w:r>
          </w:p>
        </w:tc>
        <w:tc>
          <w:tcPr>
            <w:tcW w:w="2976" w:type="dxa"/>
            <w:vAlign w:val="center"/>
          </w:tcPr>
          <w:p w:rsidR="006C79EC" w:rsidRPr="00CC426D" w:rsidRDefault="006C79EC" w:rsidP="0091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1 711 783,6</w:t>
            </w:r>
          </w:p>
        </w:tc>
        <w:tc>
          <w:tcPr>
            <w:tcW w:w="2977" w:type="dxa"/>
            <w:vAlign w:val="center"/>
          </w:tcPr>
          <w:p w:rsidR="006C79EC" w:rsidRPr="00CC426D" w:rsidRDefault="006C79EC" w:rsidP="004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357 835,3</w:t>
            </w:r>
          </w:p>
        </w:tc>
        <w:tc>
          <w:tcPr>
            <w:tcW w:w="2410" w:type="dxa"/>
            <w:vAlign w:val="center"/>
          </w:tcPr>
          <w:p w:rsidR="006C79EC" w:rsidRPr="00CC426D" w:rsidRDefault="006C79EC" w:rsidP="004015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20,90</w:t>
            </w:r>
          </w:p>
        </w:tc>
      </w:tr>
      <w:tr w:rsidR="006C79EC" w:rsidRPr="004F6DB9" w:rsidTr="006C79EC">
        <w:trPr>
          <w:trHeight w:val="624"/>
        </w:trPr>
        <w:tc>
          <w:tcPr>
            <w:tcW w:w="6204" w:type="dxa"/>
            <w:vAlign w:val="center"/>
          </w:tcPr>
          <w:p w:rsidR="006C79EC" w:rsidRPr="004F6DB9" w:rsidRDefault="006C79EC" w:rsidP="00360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6DB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2976" w:type="dxa"/>
            <w:vAlign w:val="center"/>
          </w:tcPr>
          <w:p w:rsidR="006C79EC" w:rsidRPr="00CC426D" w:rsidRDefault="006C79EC" w:rsidP="00C85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C3FC4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218 614,4</w:t>
            </w:r>
          </w:p>
        </w:tc>
        <w:tc>
          <w:tcPr>
            <w:tcW w:w="2977" w:type="dxa"/>
            <w:vAlign w:val="center"/>
          </w:tcPr>
          <w:p w:rsidR="006C79EC" w:rsidRPr="00CC426D" w:rsidRDefault="006C79EC" w:rsidP="00890E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711 733,5</w:t>
            </w:r>
          </w:p>
        </w:tc>
        <w:tc>
          <w:tcPr>
            <w:tcW w:w="2410" w:type="dxa"/>
            <w:vAlign w:val="center"/>
          </w:tcPr>
          <w:p w:rsidR="006C79EC" w:rsidRPr="00CC426D" w:rsidRDefault="006C79EC" w:rsidP="005171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22,11</w:t>
            </w:r>
          </w:p>
        </w:tc>
      </w:tr>
    </w:tbl>
    <w:p w:rsidR="004C4633" w:rsidRDefault="004C4633" w:rsidP="004C463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4633" w:rsidRPr="00DF52BF" w:rsidRDefault="004C4633" w:rsidP="004C4633">
      <w:pPr>
        <w:jc w:val="center"/>
        <w:rPr>
          <w:rFonts w:ascii="Times New Roman" w:hAnsi="Times New Roman"/>
          <w:b/>
          <w:sz w:val="24"/>
          <w:szCs w:val="24"/>
        </w:rPr>
      </w:pPr>
      <w:r w:rsidRPr="00DF52BF">
        <w:rPr>
          <w:rFonts w:ascii="Times New Roman" w:hAnsi="Times New Roman"/>
          <w:b/>
          <w:sz w:val="24"/>
          <w:szCs w:val="24"/>
        </w:rPr>
        <w:t>РАСХОДЫ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1"/>
        <w:gridCol w:w="2976"/>
        <w:gridCol w:w="2977"/>
        <w:gridCol w:w="2552"/>
      </w:tblGrid>
      <w:tr w:rsidR="0037254A" w:rsidRPr="00E3744E" w:rsidTr="006C79EC">
        <w:tc>
          <w:tcPr>
            <w:tcW w:w="6111" w:type="dxa"/>
          </w:tcPr>
          <w:p w:rsidR="0037254A" w:rsidRPr="00E3744E" w:rsidRDefault="0037254A" w:rsidP="00355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</w:rPr>
              <w:t>Наименование направления расходов</w:t>
            </w:r>
          </w:p>
        </w:tc>
        <w:tc>
          <w:tcPr>
            <w:tcW w:w="2976" w:type="dxa"/>
          </w:tcPr>
          <w:p w:rsidR="0037254A" w:rsidRPr="00E3744E" w:rsidRDefault="0037254A" w:rsidP="00355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</w:rPr>
              <w:t>Утвержденный</w:t>
            </w:r>
          </w:p>
          <w:p w:rsidR="0037254A" w:rsidRPr="00E3744E" w:rsidRDefault="0037254A" w:rsidP="00355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план на 201</w:t>
            </w:r>
            <w:r>
              <w:rPr>
                <w:rFonts w:ascii="Times New Roman" w:hAnsi="Times New Roman"/>
              </w:rPr>
              <w:t>9</w:t>
            </w:r>
            <w:r w:rsidRPr="00E3744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</w:tcPr>
          <w:p w:rsidR="0037254A" w:rsidRPr="00E3744E" w:rsidRDefault="0037254A" w:rsidP="00355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Исполнено с начала года</w:t>
            </w:r>
          </w:p>
        </w:tc>
        <w:tc>
          <w:tcPr>
            <w:tcW w:w="2552" w:type="dxa"/>
          </w:tcPr>
          <w:p w:rsidR="0037254A" w:rsidRPr="00E3744E" w:rsidRDefault="0037254A" w:rsidP="00355F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44E">
              <w:rPr>
                <w:rFonts w:ascii="Times New Roman" w:hAnsi="Times New Roman"/>
              </w:rPr>
              <w:t>% исполнения</w:t>
            </w:r>
          </w:p>
        </w:tc>
      </w:tr>
      <w:tr w:rsidR="0037254A" w:rsidRPr="00E3744E" w:rsidTr="006C79EC">
        <w:trPr>
          <w:trHeight w:val="528"/>
        </w:trPr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374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3 381 555,9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611 418,9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18,1</w:t>
            </w:r>
          </w:p>
        </w:tc>
      </w:tr>
      <w:tr w:rsidR="0037254A" w:rsidRPr="00E3744E" w:rsidTr="006C79EC">
        <w:trPr>
          <w:trHeight w:val="356"/>
        </w:trPr>
        <w:tc>
          <w:tcPr>
            <w:tcW w:w="6111" w:type="dxa"/>
          </w:tcPr>
          <w:p w:rsidR="0037254A" w:rsidRPr="00E3744E" w:rsidRDefault="0037254A" w:rsidP="00355F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в том числе:</w:t>
            </w:r>
          </w:p>
        </w:tc>
        <w:tc>
          <w:tcPr>
            <w:tcW w:w="2976" w:type="dxa"/>
          </w:tcPr>
          <w:p w:rsidR="0037254A" w:rsidRPr="00D0264C" w:rsidRDefault="0037254A" w:rsidP="00355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254A" w:rsidRPr="00D0264C" w:rsidRDefault="0037254A" w:rsidP="00355F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254A" w:rsidRPr="00D0264C" w:rsidRDefault="0037254A" w:rsidP="00355F6D">
            <w:pPr>
              <w:jc w:val="center"/>
              <w:rPr>
                <w:rFonts w:ascii="Times New Roman" w:hAnsi="Times New Roman"/>
              </w:rPr>
            </w:pP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МП "Безопасность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33 475,2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5 303,3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</w:t>
            </w:r>
            <w:r>
              <w:rPr>
                <w:rFonts w:ascii="Times New Roman" w:hAnsi="Times New Roman"/>
                <w:bCs/>
              </w:rPr>
              <w:t xml:space="preserve">Развитие инженерной инфраструктуры и </w:t>
            </w:r>
            <w:proofErr w:type="spellStart"/>
            <w:r>
              <w:rPr>
                <w:rFonts w:ascii="Times New Roman" w:hAnsi="Times New Roman"/>
                <w:bCs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</w:t>
            </w:r>
            <w:r w:rsidRPr="00E3744E">
              <w:rPr>
                <w:rFonts w:ascii="Times New Roman" w:hAnsi="Times New Roman"/>
                <w:bCs/>
              </w:rPr>
              <w:t xml:space="preserve"> город</w:t>
            </w:r>
            <w:r>
              <w:rPr>
                <w:rFonts w:ascii="Times New Roman" w:hAnsi="Times New Roman"/>
                <w:bCs/>
              </w:rPr>
              <w:t>ском округе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25 697,7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10 000,0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"Физическая культура, спорт и молодежная политика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104 689,4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19 415,1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"Предпринимательство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7  360,0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1 550,0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 xml:space="preserve">МП "Экология и </w:t>
            </w:r>
            <w:r>
              <w:rPr>
                <w:rFonts w:ascii="Times New Roman" w:hAnsi="Times New Roman"/>
                <w:bCs/>
              </w:rPr>
              <w:t xml:space="preserve">охрана </w:t>
            </w:r>
            <w:r w:rsidRPr="00E3744E">
              <w:rPr>
                <w:rFonts w:ascii="Times New Roman" w:hAnsi="Times New Roman"/>
                <w:bCs/>
              </w:rPr>
              <w:t>окружающ</w:t>
            </w:r>
            <w:r>
              <w:rPr>
                <w:rFonts w:ascii="Times New Roman" w:hAnsi="Times New Roman"/>
                <w:bCs/>
              </w:rPr>
              <w:t>ей</w:t>
            </w:r>
            <w:r w:rsidRPr="00E3744E">
              <w:rPr>
                <w:rFonts w:ascii="Times New Roman" w:hAnsi="Times New Roman"/>
                <w:bCs/>
              </w:rPr>
              <w:t xml:space="preserve"> сред</w:t>
            </w:r>
            <w:r>
              <w:rPr>
                <w:rFonts w:ascii="Times New Roman" w:hAnsi="Times New Roman"/>
                <w:bCs/>
              </w:rPr>
              <w:t>ы</w:t>
            </w:r>
            <w:r w:rsidRPr="00E3744E">
              <w:rPr>
                <w:rFonts w:ascii="Times New Roman" w:hAnsi="Times New Roman"/>
                <w:bCs/>
              </w:rPr>
              <w:t>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3 463,0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"Культура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191 927,8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44 414,2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"Образование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1 947 504,9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421 639,3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lastRenderedPageBreak/>
              <w:t>МП "Социальная 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86 170,0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7 835,5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"Транспортная система город</w:t>
            </w:r>
            <w:r>
              <w:rPr>
                <w:rFonts w:ascii="Times New Roman" w:hAnsi="Times New Roman"/>
                <w:bCs/>
              </w:rPr>
              <w:t xml:space="preserve">ского округа </w:t>
            </w:r>
            <w:r w:rsidRPr="00E3744E">
              <w:rPr>
                <w:rFonts w:ascii="Times New Roman" w:hAnsi="Times New Roman"/>
                <w:bCs/>
              </w:rPr>
              <w:t>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112 265,4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13 424,8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</w:t>
            </w:r>
            <w:r>
              <w:rPr>
                <w:rFonts w:ascii="Times New Roman" w:hAnsi="Times New Roman"/>
                <w:bCs/>
              </w:rPr>
              <w:t xml:space="preserve">П </w:t>
            </w:r>
            <w:r w:rsidRPr="00E3744E">
              <w:rPr>
                <w:rFonts w:ascii="Times New Roman" w:hAnsi="Times New Roman"/>
                <w:bCs/>
              </w:rPr>
              <w:t>"Муниципальное управление"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327 720,4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56 251,7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МП "</w:t>
            </w:r>
            <w:r>
              <w:rPr>
                <w:rFonts w:ascii="Times New Roman" w:hAnsi="Times New Roman"/>
                <w:bCs/>
              </w:rPr>
              <w:t xml:space="preserve">Формирование современной городской среды </w:t>
            </w:r>
            <w:r w:rsidRPr="00E3744E">
              <w:rPr>
                <w:rFonts w:ascii="Times New Roman" w:hAnsi="Times New Roman"/>
                <w:bCs/>
              </w:rPr>
              <w:t>город</w:t>
            </w:r>
            <w:r>
              <w:rPr>
                <w:rFonts w:ascii="Times New Roman" w:hAnsi="Times New Roman"/>
                <w:bCs/>
              </w:rPr>
              <w:t xml:space="preserve">ского округа </w:t>
            </w:r>
            <w:r w:rsidRPr="00E3744E">
              <w:rPr>
                <w:rFonts w:ascii="Times New Roman" w:hAnsi="Times New Roman"/>
                <w:bCs/>
              </w:rPr>
              <w:t>Лобня"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460 808,7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27 085,3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E3744E">
              <w:rPr>
                <w:rFonts w:ascii="Times New Roman" w:hAnsi="Times New Roman"/>
                <w:bCs/>
              </w:rPr>
              <w:t>МП "Жилище"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32 346,6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254A" w:rsidRPr="00E3744E" w:rsidTr="006C79EC">
        <w:tc>
          <w:tcPr>
            <w:tcW w:w="6111" w:type="dxa"/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6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20 230,4</w:t>
            </w:r>
          </w:p>
        </w:tc>
        <w:tc>
          <w:tcPr>
            <w:tcW w:w="2977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2 848,7</w:t>
            </w:r>
          </w:p>
        </w:tc>
        <w:tc>
          <w:tcPr>
            <w:tcW w:w="2552" w:type="dxa"/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</w:tr>
      <w:tr w:rsidR="0037254A" w:rsidRPr="00E3744E" w:rsidTr="006C79EC">
        <w:tc>
          <w:tcPr>
            <w:tcW w:w="6111" w:type="dxa"/>
            <w:tcBorders>
              <w:bottom w:val="single" w:sz="4" w:space="0" w:color="auto"/>
            </w:tcBorders>
            <w:vAlign w:val="center"/>
          </w:tcPr>
          <w:p w:rsidR="0037254A" w:rsidRPr="00E3744E" w:rsidRDefault="0037254A" w:rsidP="00355F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3744E">
              <w:rPr>
                <w:rFonts w:ascii="Times New Roman" w:hAnsi="Times New Roman"/>
                <w:bCs/>
              </w:rPr>
              <w:t>Непрограммные расходы бюджета город</w:t>
            </w:r>
            <w:r>
              <w:rPr>
                <w:rFonts w:ascii="Times New Roman" w:hAnsi="Times New Roman"/>
                <w:bCs/>
              </w:rPr>
              <w:t>ского округа</w:t>
            </w:r>
            <w:r w:rsidRPr="00E3744E">
              <w:rPr>
                <w:rFonts w:ascii="Times New Roman" w:hAnsi="Times New Roman"/>
                <w:bCs/>
              </w:rPr>
              <w:t xml:space="preserve"> Лобня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27 896,4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1 651,0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254A" w:rsidRPr="00D0264C" w:rsidRDefault="0037254A" w:rsidP="006C79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081D1B" w:rsidRPr="00081D1B" w:rsidTr="006C79EC">
        <w:tc>
          <w:tcPr>
            <w:tcW w:w="6111" w:type="dxa"/>
            <w:tcBorders>
              <w:top w:val="single" w:sz="4" w:space="0" w:color="auto"/>
            </w:tcBorders>
            <w:vAlign w:val="center"/>
          </w:tcPr>
          <w:p w:rsidR="00081D1B" w:rsidRPr="00081D1B" w:rsidRDefault="002D5B9E" w:rsidP="00355F6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ПРОФИЦИТ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081D1B" w:rsidRPr="00081D1B" w:rsidRDefault="00081D1B" w:rsidP="006C79E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81D1B" w:rsidRPr="00081D1B" w:rsidRDefault="00081D1B" w:rsidP="006C79EC">
            <w:pPr>
              <w:jc w:val="center"/>
              <w:rPr>
                <w:rFonts w:ascii="Times New Roman" w:hAnsi="Times New Roman"/>
                <w:b/>
              </w:rPr>
            </w:pPr>
            <w:r w:rsidRPr="00081D1B">
              <w:rPr>
                <w:rFonts w:ascii="Times New Roman" w:hAnsi="Times New Roman"/>
                <w:b/>
              </w:rPr>
              <w:t>100 314,6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81D1B" w:rsidRPr="00081D1B" w:rsidRDefault="00081D1B" w:rsidP="006C79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04A48" w:rsidRDefault="00D04A48" w:rsidP="00081D1B">
      <w:pPr>
        <w:spacing w:line="240" w:lineRule="auto"/>
        <w:ind w:firstLine="567"/>
        <w:contextualSpacing/>
        <w:jc w:val="both"/>
      </w:pPr>
      <w:bookmarkStart w:id="0" w:name="_GoBack"/>
      <w:bookmarkEnd w:id="0"/>
    </w:p>
    <w:sectPr w:rsidR="00D04A48" w:rsidSect="00C24D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3"/>
    <w:rsid w:val="00007351"/>
    <w:rsid w:val="00015F7D"/>
    <w:rsid w:val="00047CE9"/>
    <w:rsid w:val="000654C8"/>
    <w:rsid w:val="00070DBD"/>
    <w:rsid w:val="00073D35"/>
    <w:rsid w:val="00073ECE"/>
    <w:rsid w:val="00081D1B"/>
    <w:rsid w:val="00084FF3"/>
    <w:rsid w:val="000957DD"/>
    <w:rsid w:val="00095B1C"/>
    <w:rsid w:val="000968EC"/>
    <w:rsid w:val="000A6E5F"/>
    <w:rsid w:val="000B0303"/>
    <w:rsid w:val="000C3FC4"/>
    <w:rsid w:val="000D45E7"/>
    <w:rsid w:val="000E457D"/>
    <w:rsid w:val="000F6FFF"/>
    <w:rsid w:val="00132B65"/>
    <w:rsid w:val="0013733F"/>
    <w:rsid w:val="00163F8A"/>
    <w:rsid w:val="00170874"/>
    <w:rsid w:val="001851C5"/>
    <w:rsid w:val="001D149D"/>
    <w:rsid w:val="001E0C6D"/>
    <w:rsid w:val="001E20FB"/>
    <w:rsid w:val="001E5C62"/>
    <w:rsid w:val="00202BE8"/>
    <w:rsid w:val="00213ECA"/>
    <w:rsid w:val="00221F14"/>
    <w:rsid w:val="002652FA"/>
    <w:rsid w:val="002767E3"/>
    <w:rsid w:val="00286D48"/>
    <w:rsid w:val="002C188B"/>
    <w:rsid w:val="002D4A1A"/>
    <w:rsid w:val="002D5B9E"/>
    <w:rsid w:val="002F0A88"/>
    <w:rsid w:val="002F1A92"/>
    <w:rsid w:val="00321706"/>
    <w:rsid w:val="003549EE"/>
    <w:rsid w:val="00367EC0"/>
    <w:rsid w:val="0037254A"/>
    <w:rsid w:val="00373551"/>
    <w:rsid w:val="003755BC"/>
    <w:rsid w:val="003A0041"/>
    <w:rsid w:val="003A3996"/>
    <w:rsid w:val="003B5559"/>
    <w:rsid w:val="003C2466"/>
    <w:rsid w:val="003C77B7"/>
    <w:rsid w:val="003E33BB"/>
    <w:rsid w:val="003E33FF"/>
    <w:rsid w:val="003E48DF"/>
    <w:rsid w:val="00400D54"/>
    <w:rsid w:val="0040158D"/>
    <w:rsid w:val="004130A5"/>
    <w:rsid w:val="00426DDD"/>
    <w:rsid w:val="00430F9B"/>
    <w:rsid w:val="0044333E"/>
    <w:rsid w:val="00447AF6"/>
    <w:rsid w:val="00452DB8"/>
    <w:rsid w:val="004561BF"/>
    <w:rsid w:val="00474887"/>
    <w:rsid w:val="004758C4"/>
    <w:rsid w:val="004C4633"/>
    <w:rsid w:val="0050733A"/>
    <w:rsid w:val="005122C1"/>
    <w:rsid w:val="00515BBA"/>
    <w:rsid w:val="005166B2"/>
    <w:rsid w:val="0051710F"/>
    <w:rsid w:val="00527E5B"/>
    <w:rsid w:val="00561ADF"/>
    <w:rsid w:val="00566E9A"/>
    <w:rsid w:val="00575783"/>
    <w:rsid w:val="00581F93"/>
    <w:rsid w:val="00584826"/>
    <w:rsid w:val="00592ABD"/>
    <w:rsid w:val="00594210"/>
    <w:rsid w:val="005E156B"/>
    <w:rsid w:val="005E2EDC"/>
    <w:rsid w:val="005F0E6E"/>
    <w:rsid w:val="006069A3"/>
    <w:rsid w:val="006160B0"/>
    <w:rsid w:val="006210E0"/>
    <w:rsid w:val="00643D12"/>
    <w:rsid w:val="006831EB"/>
    <w:rsid w:val="00691411"/>
    <w:rsid w:val="00691B2C"/>
    <w:rsid w:val="006C79EC"/>
    <w:rsid w:val="006F620B"/>
    <w:rsid w:val="007153AC"/>
    <w:rsid w:val="00746539"/>
    <w:rsid w:val="00765A21"/>
    <w:rsid w:val="00772FA0"/>
    <w:rsid w:val="00782FDB"/>
    <w:rsid w:val="007A7B21"/>
    <w:rsid w:val="007D6D20"/>
    <w:rsid w:val="007E24D1"/>
    <w:rsid w:val="007F6B1D"/>
    <w:rsid w:val="007F7146"/>
    <w:rsid w:val="007F7D74"/>
    <w:rsid w:val="0080068A"/>
    <w:rsid w:val="00812C17"/>
    <w:rsid w:val="008200BD"/>
    <w:rsid w:val="0083627D"/>
    <w:rsid w:val="00841EF6"/>
    <w:rsid w:val="00844342"/>
    <w:rsid w:val="00863223"/>
    <w:rsid w:val="00872819"/>
    <w:rsid w:val="00890EEE"/>
    <w:rsid w:val="00893B91"/>
    <w:rsid w:val="008A44D0"/>
    <w:rsid w:val="008B0291"/>
    <w:rsid w:val="008D4E09"/>
    <w:rsid w:val="008D5DF8"/>
    <w:rsid w:val="008E51D0"/>
    <w:rsid w:val="00900E9A"/>
    <w:rsid w:val="00913FC0"/>
    <w:rsid w:val="00942891"/>
    <w:rsid w:val="00943100"/>
    <w:rsid w:val="00951EE2"/>
    <w:rsid w:val="00991A0E"/>
    <w:rsid w:val="009A6AAE"/>
    <w:rsid w:val="009B001F"/>
    <w:rsid w:val="009B4568"/>
    <w:rsid w:val="009D3FFA"/>
    <w:rsid w:val="00A507E4"/>
    <w:rsid w:val="00A61879"/>
    <w:rsid w:val="00A61A1A"/>
    <w:rsid w:val="00A97EC4"/>
    <w:rsid w:val="00AA7184"/>
    <w:rsid w:val="00B50263"/>
    <w:rsid w:val="00B5792D"/>
    <w:rsid w:val="00B622F3"/>
    <w:rsid w:val="00B73AA6"/>
    <w:rsid w:val="00B833A4"/>
    <w:rsid w:val="00B85CAA"/>
    <w:rsid w:val="00B9293B"/>
    <w:rsid w:val="00B96160"/>
    <w:rsid w:val="00BC07F4"/>
    <w:rsid w:val="00BC2635"/>
    <w:rsid w:val="00C07ED7"/>
    <w:rsid w:val="00C24AB6"/>
    <w:rsid w:val="00C40625"/>
    <w:rsid w:val="00C40E39"/>
    <w:rsid w:val="00C43970"/>
    <w:rsid w:val="00C4513C"/>
    <w:rsid w:val="00C63CF4"/>
    <w:rsid w:val="00C85AC2"/>
    <w:rsid w:val="00C94DF0"/>
    <w:rsid w:val="00CC0A1C"/>
    <w:rsid w:val="00CC1041"/>
    <w:rsid w:val="00CF022A"/>
    <w:rsid w:val="00CF6C96"/>
    <w:rsid w:val="00CF7645"/>
    <w:rsid w:val="00D04A48"/>
    <w:rsid w:val="00D164E1"/>
    <w:rsid w:val="00D20371"/>
    <w:rsid w:val="00D37470"/>
    <w:rsid w:val="00D46A91"/>
    <w:rsid w:val="00D57B50"/>
    <w:rsid w:val="00D619B5"/>
    <w:rsid w:val="00DD6B44"/>
    <w:rsid w:val="00DE109C"/>
    <w:rsid w:val="00DE6764"/>
    <w:rsid w:val="00DF4FA6"/>
    <w:rsid w:val="00E323FF"/>
    <w:rsid w:val="00E72811"/>
    <w:rsid w:val="00E77980"/>
    <w:rsid w:val="00E87174"/>
    <w:rsid w:val="00E96F49"/>
    <w:rsid w:val="00EC6E7F"/>
    <w:rsid w:val="00F16812"/>
    <w:rsid w:val="00F272F0"/>
    <w:rsid w:val="00F44CA1"/>
    <w:rsid w:val="00F543CE"/>
    <w:rsid w:val="00F64B95"/>
    <w:rsid w:val="00FC4E7F"/>
    <w:rsid w:val="00FC52CB"/>
    <w:rsid w:val="00FC60D1"/>
    <w:rsid w:val="00FD48DB"/>
    <w:rsid w:val="00FE0C0E"/>
    <w:rsid w:val="00FE5A7A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309F-CF44-4890-A8C8-37A6524B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Еронина Наталья Васильевна</dc:creator>
  <cp:lastModifiedBy>Еронина Наталья Васильевна</cp:lastModifiedBy>
  <cp:revision>4</cp:revision>
  <cp:lastPrinted>2019-03-21T09:13:00Z</cp:lastPrinted>
  <dcterms:created xsi:type="dcterms:W3CDTF">2019-10-10T13:36:00Z</dcterms:created>
  <dcterms:modified xsi:type="dcterms:W3CDTF">2019-10-11T06:21:00Z</dcterms:modified>
</cp:coreProperties>
</file>